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C046B" w14:textId="77777777" w:rsidR="00CD09C4" w:rsidRDefault="00CD09C4" w:rsidP="00B22B21">
      <w:pPr>
        <w:spacing w:line="276" w:lineRule="auto"/>
        <w:ind w:left="993" w:firstLine="708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sz w:val="21"/>
          <w:lang w:eastAsia="es-ES_tradnl"/>
        </w:rPr>
        <w:t>NOTA DE PRENSA</w:t>
      </w:r>
    </w:p>
    <w:p w14:paraId="49C272CF" w14:textId="77777777" w:rsidR="00CD09C4" w:rsidRDefault="00B22B21" w:rsidP="00BD7FC3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sz w:val="21"/>
          <w:lang w:eastAsia="es-ES_tradnl"/>
        </w:rPr>
        <w:tab/>
      </w:r>
      <w:r>
        <w:rPr>
          <w:rFonts w:eastAsia="Times New Roman" w:cs="Consolas"/>
          <w:sz w:val="21"/>
          <w:lang w:eastAsia="es-ES_tradnl"/>
        </w:rPr>
        <w:tab/>
      </w:r>
    </w:p>
    <w:p w14:paraId="43BB4571" w14:textId="34B5C9E8" w:rsidR="009422CE" w:rsidRDefault="00DE4205" w:rsidP="009422CE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sz w:val="21"/>
          <w:lang w:eastAsia="es-ES_tradnl"/>
        </w:rPr>
        <w:t>08</w:t>
      </w:r>
      <w:r w:rsidR="00E57701">
        <w:rPr>
          <w:rFonts w:eastAsia="Times New Roman" w:cs="Consolas"/>
          <w:sz w:val="21"/>
          <w:lang w:eastAsia="es-ES_tradnl"/>
        </w:rPr>
        <w:t>/01/2019</w:t>
      </w:r>
    </w:p>
    <w:p w14:paraId="0263DC84" w14:textId="77777777" w:rsidR="009422CE" w:rsidRDefault="009422CE" w:rsidP="009422CE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</w:p>
    <w:p w14:paraId="4C0F6CF9" w14:textId="77777777" w:rsidR="00433749" w:rsidRPr="009422CE" w:rsidRDefault="00A6116B" w:rsidP="009422CE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sz w:val="21"/>
          <w:lang w:eastAsia="es-ES_tradnl"/>
        </w:rPr>
        <w:t xml:space="preserve">La </w:t>
      </w:r>
      <w:r w:rsidR="00E57701">
        <w:rPr>
          <w:rFonts w:eastAsia="Times New Roman" w:cs="Consolas"/>
          <w:sz w:val="21"/>
          <w:lang w:eastAsia="es-ES_tradnl"/>
        </w:rPr>
        <w:t xml:space="preserve">Fundación </w:t>
      </w:r>
      <w:proofErr w:type="spellStart"/>
      <w:r w:rsidR="00E57701">
        <w:rPr>
          <w:rFonts w:eastAsia="Times New Roman" w:cs="Consolas"/>
          <w:sz w:val="21"/>
          <w:lang w:eastAsia="es-ES_tradnl"/>
        </w:rPr>
        <w:t>Elkano</w:t>
      </w:r>
      <w:proofErr w:type="spellEnd"/>
      <w:r w:rsidR="00B22B21">
        <w:rPr>
          <w:rFonts w:eastAsia="Times New Roman" w:cs="Consolas"/>
          <w:sz w:val="21"/>
          <w:lang w:eastAsia="es-ES_tradnl"/>
        </w:rPr>
        <w:t xml:space="preserve"> </w:t>
      </w:r>
      <w:r>
        <w:rPr>
          <w:rFonts w:eastAsia="Times New Roman" w:cs="Consolas"/>
          <w:sz w:val="21"/>
          <w:lang w:eastAsia="es-ES_tradnl"/>
        </w:rPr>
        <w:t>completa su estructura con la incorporación de Rafael Zulaika</w:t>
      </w:r>
    </w:p>
    <w:p w14:paraId="06D46F12" w14:textId="77777777" w:rsidR="00DD611C" w:rsidRDefault="00DD611C" w:rsidP="00DD611C">
      <w:pPr>
        <w:spacing w:line="276" w:lineRule="auto"/>
        <w:ind w:left="1701"/>
        <w:jc w:val="both"/>
        <w:rPr>
          <w:rFonts w:eastAsia="Times New Roman" w:cs="Consolas"/>
          <w:b w:val="0"/>
          <w:bCs w:val="0"/>
          <w:sz w:val="21"/>
          <w:lang w:eastAsia="es-ES_tradnl"/>
        </w:rPr>
      </w:pPr>
    </w:p>
    <w:p w14:paraId="1EB5AB28" w14:textId="1A148367" w:rsidR="00753031" w:rsidRDefault="00A6116B" w:rsidP="00753031">
      <w:pPr>
        <w:spacing w:line="276" w:lineRule="auto"/>
        <w:ind w:left="1701"/>
        <w:jc w:val="both"/>
        <w:rPr>
          <w:rFonts w:eastAsia="Times New Roman" w:cs="Consolas"/>
          <w:b w:val="0"/>
          <w:bCs w:val="0"/>
          <w:sz w:val="21"/>
          <w:u w:val="single"/>
          <w:lang w:eastAsia="es-ES_tradnl"/>
        </w:rPr>
      </w:pPr>
      <w:r>
        <w:rPr>
          <w:rFonts w:eastAsia="Times New Roman" w:cs="Consolas"/>
          <w:b w:val="0"/>
          <w:bCs w:val="0"/>
          <w:sz w:val="21"/>
          <w:u w:val="single"/>
          <w:lang w:eastAsia="es-ES_tradnl"/>
        </w:rPr>
        <w:t xml:space="preserve">Se incorpora como </w:t>
      </w:r>
      <w:r w:rsidR="00A51E02">
        <w:rPr>
          <w:rFonts w:eastAsia="Times New Roman" w:cs="Consolas"/>
          <w:b w:val="0"/>
          <w:bCs w:val="0"/>
          <w:sz w:val="21"/>
          <w:u w:val="single"/>
          <w:lang w:eastAsia="es-ES_tradnl"/>
        </w:rPr>
        <w:t>coordinador</w:t>
      </w:r>
      <w:r>
        <w:rPr>
          <w:rFonts w:eastAsia="Times New Roman" w:cs="Consolas"/>
          <w:b w:val="0"/>
          <w:bCs w:val="0"/>
          <w:sz w:val="21"/>
          <w:u w:val="single"/>
          <w:lang w:eastAsia="es-ES_tradnl"/>
        </w:rPr>
        <w:t xml:space="preserve"> de p</w:t>
      </w:r>
      <w:r w:rsidR="00DE4205">
        <w:rPr>
          <w:rFonts w:eastAsia="Times New Roman" w:cs="Consolas"/>
          <w:b w:val="0"/>
          <w:bCs w:val="0"/>
          <w:sz w:val="21"/>
          <w:u w:val="single"/>
          <w:lang w:eastAsia="es-ES_tradnl"/>
        </w:rPr>
        <w:t>royectos al equipo que impulsa</w:t>
      </w:r>
      <w:r>
        <w:rPr>
          <w:rFonts w:eastAsia="Times New Roman" w:cs="Consolas"/>
          <w:b w:val="0"/>
          <w:bCs w:val="0"/>
          <w:sz w:val="21"/>
          <w:u w:val="single"/>
          <w:lang w:eastAsia="es-ES_tradnl"/>
        </w:rPr>
        <w:t xml:space="preserve"> las iniciativas para conmemorar los 500 años de la primera vuelta al mundo</w:t>
      </w:r>
    </w:p>
    <w:p w14:paraId="3A73D80D" w14:textId="77777777" w:rsidR="00A6116B" w:rsidRDefault="00A6116B" w:rsidP="00753031">
      <w:pPr>
        <w:spacing w:line="276" w:lineRule="auto"/>
        <w:ind w:left="1701"/>
        <w:jc w:val="both"/>
        <w:rPr>
          <w:rFonts w:eastAsia="Times New Roman" w:cs="Consolas"/>
          <w:b w:val="0"/>
          <w:bCs w:val="0"/>
          <w:sz w:val="21"/>
          <w:u w:val="single"/>
          <w:lang w:eastAsia="es-ES_tradnl"/>
        </w:rPr>
      </w:pPr>
    </w:p>
    <w:p w14:paraId="09343F3F" w14:textId="6C1A3D11" w:rsidR="00753031" w:rsidRPr="00A6116B" w:rsidRDefault="00A6116B" w:rsidP="00A6116B">
      <w:pPr>
        <w:spacing w:line="276" w:lineRule="auto"/>
        <w:ind w:left="1701"/>
        <w:jc w:val="both"/>
        <w:rPr>
          <w:rFonts w:eastAsia="Times New Roman" w:cs="Consolas"/>
          <w:b w:val="0"/>
          <w:sz w:val="21"/>
          <w:lang w:eastAsia="es-ES_tradnl"/>
        </w:rPr>
      </w:pPr>
      <w:r w:rsidRPr="00A6116B">
        <w:rPr>
          <w:rFonts w:eastAsia="Times New Roman" w:cs="Consolas"/>
          <w:b w:val="0"/>
          <w:sz w:val="21"/>
          <w:lang w:eastAsia="es-ES_tradnl"/>
        </w:rPr>
        <w:t xml:space="preserve">La Fundación </w:t>
      </w:r>
      <w:proofErr w:type="spellStart"/>
      <w:r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>
        <w:rPr>
          <w:rFonts w:eastAsia="Times New Roman" w:cs="Consolas"/>
          <w:b w:val="0"/>
          <w:sz w:val="21"/>
          <w:lang w:eastAsia="es-ES_tradnl"/>
        </w:rPr>
        <w:t xml:space="preserve"> ha completado su equipo de trabajo con la incorporación de Rafael Zulaika como </w:t>
      </w:r>
      <w:r w:rsidR="00A51E02">
        <w:rPr>
          <w:rFonts w:eastAsia="Times New Roman" w:cs="Consolas"/>
          <w:b w:val="0"/>
          <w:sz w:val="21"/>
          <w:lang w:eastAsia="es-ES_tradnl"/>
        </w:rPr>
        <w:t>coordinador</w:t>
      </w:r>
      <w:r w:rsidR="00DE4205">
        <w:rPr>
          <w:rFonts w:eastAsia="Times New Roman" w:cs="Consolas"/>
          <w:b w:val="0"/>
          <w:sz w:val="21"/>
          <w:lang w:eastAsia="es-ES_tradnl"/>
        </w:rPr>
        <w:t xml:space="preserve"> de proyectos.</w:t>
      </w:r>
      <w:r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DE4205">
        <w:rPr>
          <w:rFonts w:eastAsia="Times New Roman" w:cs="Consolas"/>
          <w:b w:val="0"/>
          <w:sz w:val="21"/>
          <w:lang w:eastAsia="es-ES_tradnl"/>
        </w:rPr>
        <w:t>D</w:t>
      </w:r>
      <w:r w:rsidR="00AD3FB6" w:rsidRPr="00A6116B">
        <w:rPr>
          <w:rFonts w:eastAsia="Times New Roman" w:cs="Consolas"/>
          <w:b w:val="0"/>
          <w:sz w:val="21"/>
          <w:lang w:eastAsia="es-ES_tradnl"/>
        </w:rPr>
        <w:t>espués de once años como dir</w:t>
      </w:r>
      <w:r w:rsidR="00DE4205">
        <w:rPr>
          <w:rFonts w:eastAsia="Times New Roman" w:cs="Consolas"/>
          <w:b w:val="0"/>
          <w:sz w:val="21"/>
          <w:lang w:eastAsia="es-ES_tradnl"/>
        </w:rPr>
        <w:t xml:space="preserve">ector del Museo Vasco de </w:t>
      </w:r>
      <w:proofErr w:type="spellStart"/>
      <w:r w:rsidR="00DE4205">
        <w:rPr>
          <w:rFonts w:eastAsia="Times New Roman" w:cs="Consolas"/>
          <w:b w:val="0"/>
          <w:sz w:val="21"/>
          <w:lang w:eastAsia="es-ES_tradnl"/>
        </w:rPr>
        <w:t>Baiona</w:t>
      </w:r>
      <w:proofErr w:type="spellEnd"/>
      <w:r w:rsidR="00DE4205">
        <w:rPr>
          <w:rFonts w:eastAsia="Times New Roman" w:cs="Consolas"/>
          <w:b w:val="0"/>
          <w:sz w:val="21"/>
          <w:lang w:eastAsia="es-ES_tradnl"/>
        </w:rPr>
        <w:t xml:space="preserve"> </w:t>
      </w:r>
      <w:proofErr w:type="spellStart"/>
      <w:r w:rsidR="00AD3FB6" w:rsidRPr="00A6116B">
        <w:rPr>
          <w:rFonts w:eastAsia="Times New Roman" w:cs="Consolas"/>
          <w:b w:val="0"/>
          <w:sz w:val="21"/>
          <w:lang w:eastAsia="es-ES_tradnl"/>
        </w:rPr>
        <w:t>Zulaika</w:t>
      </w:r>
      <w:proofErr w:type="spellEnd"/>
      <w:r w:rsidR="00AD3FB6" w:rsidRPr="00A6116B">
        <w:rPr>
          <w:rFonts w:eastAsia="Times New Roman" w:cs="Consolas"/>
          <w:b w:val="0"/>
          <w:sz w:val="21"/>
          <w:lang w:eastAsia="es-ES_tradnl"/>
        </w:rPr>
        <w:t xml:space="preserve"> </w:t>
      </w:r>
      <w:r>
        <w:rPr>
          <w:rFonts w:eastAsia="Times New Roman" w:cs="Consolas"/>
          <w:b w:val="0"/>
          <w:sz w:val="21"/>
          <w:lang w:eastAsia="es-ES_tradnl"/>
        </w:rPr>
        <w:t>se encargará</w:t>
      </w:r>
      <w:r w:rsidR="00DE4205">
        <w:rPr>
          <w:rFonts w:eastAsia="Times New Roman" w:cs="Consolas"/>
          <w:b w:val="0"/>
          <w:sz w:val="21"/>
          <w:lang w:eastAsia="es-ES_tradnl"/>
        </w:rPr>
        <w:t>, j</w:t>
      </w:r>
      <w:r w:rsidR="00DE4205">
        <w:rPr>
          <w:rFonts w:eastAsia="Times New Roman" w:cs="Consolas"/>
          <w:b w:val="0"/>
          <w:sz w:val="21"/>
          <w:lang w:eastAsia="es-ES_tradnl"/>
        </w:rPr>
        <w:t xml:space="preserve">unto con el director Ion </w:t>
      </w:r>
      <w:proofErr w:type="spellStart"/>
      <w:r w:rsidR="00DE4205">
        <w:rPr>
          <w:rFonts w:eastAsia="Times New Roman" w:cs="Consolas"/>
          <w:b w:val="0"/>
          <w:sz w:val="21"/>
          <w:lang w:eastAsia="es-ES_tradnl"/>
        </w:rPr>
        <w:t>Irurzun</w:t>
      </w:r>
      <w:proofErr w:type="spellEnd"/>
      <w:r w:rsidR="00DE4205">
        <w:rPr>
          <w:rFonts w:eastAsia="Times New Roman" w:cs="Consolas"/>
          <w:b w:val="0"/>
          <w:sz w:val="21"/>
          <w:lang w:eastAsia="es-ES_tradnl"/>
        </w:rPr>
        <w:t xml:space="preserve"> y la técnica de proyectos </w:t>
      </w:r>
      <w:proofErr w:type="spellStart"/>
      <w:r w:rsidR="00DE4205">
        <w:rPr>
          <w:rFonts w:eastAsia="Times New Roman" w:cs="Consolas"/>
          <w:b w:val="0"/>
          <w:sz w:val="21"/>
          <w:lang w:eastAsia="es-ES_tradnl"/>
        </w:rPr>
        <w:t>Alaia</w:t>
      </w:r>
      <w:proofErr w:type="spellEnd"/>
      <w:r w:rsidR="00DE4205">
        <w:rPr>
          <w:rFonts w:eastAsia="Times New Roman" w:cs="Consolas"/>
          <w:b w:val="0"/>
          <w:sz w:val="21"/>
          <w:lang w:eastAsia="es-ES_tradnl"/>
        </w:rPr>
        <w:t xml:space="preserve"> </w:t>
      </w:r>
      <w:proofErr w:type="spellStart"/>
      <w:r w:rsidR="00DE4205">
        <w:rPr>
          <w:rFonts w:eastAsia="Times New Roman" w:cs="Consolas"/>
          <w:b w:val="0"/>
          <w:sz w:val="21"/>
          <w:lang w:eastAsia="es-ES_tradnl"/>
        </w:rPr>
        <w:t>Berriozabal</w:t>
      </w:r>
      <w:proofErr w:type="spellEnd"/>
      <w:r w:rsidR="00DE4205">
        <w:rPr>
          <w:rFonts w:eastAsia="Times New Roman" w:cs="Consolas"/>
          <w:b w:val="0"/>
          <w:sz w:val="21"/>
          <w:lang w:eastAsia="es-ES_tradnl"/>
        </w:rPr>
        <w:t xml:space="preserve">, </w:t>
      </w:r>
      <w:r>
        <w:rPr>
          <w:rFonts w:eastAsia="Times New Roman" w:cs="Consolas"/>
          <w:b w:val="0"/>
          <w:sz w:val="21"/>
          <w:lang w:eastAsia="es-ES_tradnl"/>
        </w:rPr>
        <w:t xml:space="preserve"> de</w:t>
      </w:r>
      <w:r w:rsidR="00753031" w:rsidRPr="00A6116B">
        <w:rPr>
          <w:rFonts w:eastAsia="Times New Roman" w:cs="Consolas"/>
          <w:b w:val="0"/>
          <w:sz w:val="21"/>
          <w:lang w:eastAsia="es-ES_tradnl"/>
        </w:rPr>
        <w:t xml:space="preserve"> impulsar </w:t>
      </w:r>
      <w:r w:rsidR="00D52175" w:rsidRPr="00A6116B">
        <w:rPr>
          <w:rFonts w:eastAsia="Times New Roman" w:cs="Consolas"/>
          <w:b w:val="0"/>
          <w:sz w:val="21"/>
          <w:lang w:eastAsia="es-ES_tradnl"/>
        </w:rPr>
        <w:t xml:space="preserve">las iniciativas que la Fundación </w:t>
      </w:r>
      <w:proofErr w:type="spellStart"/>
      <w:r w:rsidR="00D52175" w:rsidRPr="00A6116B"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D52175" w:rsidRPr="00A6116B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B17F28" w:rsidRPr="00A6116B">
        <w:rPr>
          <w:rFonts w:eastAsia="Times New Roman" w:cs="Consolas"/>
          <w:b w:val="0"/>
          <w:sz w:val="21"/>
          <w:lang w:eastAsia="es-ES_tradnl"/>
        </w:rPr>
        <w:t>desarrollará</w:t>
      </w:r>
      <w:r w:rsidR="00D52175" w:rsidRPr="00A6116B">
        <w:rPr>
          <w:rFonts w:eastAsia="Times New Roman" w:cs="Consolas"/>
          <w:b w:val="0"/>
          <w:sz w:val="21"/>
          <w:lang w:eastAsia="es-ES_tradnl"/>
        </w:rPr>
        <w:t xml:space="preserve"> con motivo</w:t>
      </w:r>
      <w:r w:rsidR="00753031" w:rsidRPr="00A6116B">
        <w:rPr>
          <w:rFonts w:eastAsia="Times New Roman" w:cs="Consolas"/>
          <w:b w:val="0"/>
          <w:sz w:val="21"/>
          <w:lang w:eastAsia="es-ES_tradnl"/>
        </w:rPr>
        <w:t xml:space="preserve"> de la conmemoración de la </w:t>
      </w:r>
      <w:r w:rsidR="00D52175" w:rsidRPr="00A6116B">
        <w:rPr>
          <w:rFonts w:eastAsia="Times New Roman" w:cs="Consolas"/>
          <w:b w:val="0"/>
          <w:sz w:val="21"/>
          <w:lang w:eastAsia="es-ES_tradnl"/>
        </w:rPr>
        <w:t>primera vuelta al mund</w:t>
      </w:r>
      <w:r w:rsidR="00753031" w:rsidRPr="00A6116B">
        <w:rPr>
          <w:rFonts w:eastAsia="Times New Roman" w:cs="Consolas"/>
          <w:b w:val="0"/>
          <w:sz w:val="21"/>
          <w:lang w:eastAsia="es-ES_tradnl"/>
        </w:rPr>
        <w:t>o</w:t>
      </w:r>
      <w:r w:rsidR="00DE4205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DE4205" w:rsidRPr="00A6116B">
        <w:rPr>
          <w:rFonts w:eastAsia="Times New Roman" w:cs="Consolas"/>
          <w:b w:val="0"/>
          <w:sz w:val="21"/>
          <w:lang w:eastAsia="es-ES_tradnl"/>
        </w:rPr>
        <w:t>entre 2019 y 2022</w:t>
      </w:r>
      <w:r w:rsidR="00D52175" w:rsidRPr="00A6116B">
        <w:rPr>
          <w:rFonts w:eastAsia="Times New Roman" w:cs="Consolas"/>
          <w:b w:val="0"/>
          <w:sz w:val="21"/>
          <w:lang w:eastAsia="es-ES_tradnl"/>
        </w:rPr>
        <w:t>.</w:t>
      </w:r>
      <w:r w:rsidR="00753031" w:rsidRPr="00A6116B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B22B21" w:rsidRPr="00A6116B">
        <w:rPr>
          <w:rFonts w:eastAsia="Times New Roman" w:cs="Consolas"/>
          <w:b w:val="0"/>
          <w:sz w:val="21"/>
          <w:lang w:eastAsia="es-ES_tradnl"/>
        </w:rPr>
        <w:t>Afirma que se trata de un reto “atractivo” y “coherente” con su trayectoria</w:t>
      </w:r>
      <w:r w:rsidR="00AD3FB6" w:rsidRPr="00A6116B">
        <w:rPr>
          <w:rFonts w:eastAsia="Times New Roman" w:cs="Consolas"/>
          <w:b w:val="0"/>
          <w:sz w:val="21"/>
          <w:lang w:eastAsia="es-ES_tradnl"/>
        </w:rPr>
        <w:t xml:space="preserve"> y su visión de la historia</w:t>
      </w:r>
      <w:r w:rsidR="00B22B21" w:rsidRPr="00A6116B">
        <w:rPr>
          <w:rFonts w:eastAsia="Times New Roman" w:cs="Consolas"/>
          <w:b w:val="0"/>
          <w:sz w:val="21"/>
          <w:lang w:eastAsia="es-ES_tradnl"/>
        </w:rPr>
        <w:t>, pues la entidad pretende “tomar la historia como punto de partida para imaginar y trabajar nuestro futuro”.</w:t>
      </w:r>
    </w:p>
    <w:p w14:paraId="346B032B" w14:textId="77777777" w:rsidR="00753031" w:rsidRDefault="00753031" w:rsidP="00B17F28">
      <w:pPr>
        <w:spacing w:line="276" w:lineRule="auto"/>
        <w:jc w:val="both"/>
        <w:rPr>
          <w:rFonts w:eastAsia="Times New Roman" w:cs="Consolas"/>
          <w:b w:val="0"/>
          <w:sz w:val="21"/>
          <w:lang w:eastAsia="es-ES_tradnl"/>
        </w:rPr>
      </w:pPr>
    </w:p>
    <w:p w14:paraId="086553B4" w14:textId="77777777" w:rsidR="00AD3FB6" w:rsidRDefault="00B22B21" w:rsidP="00AD3FB6">
      <w:pPr>
        <w:spacing w:line="276" w:lineRule="auto"/>
        <w:ind w:left="1701"/>
        <w:jc w:val="both"/>
        <w:rPr>
          <w:rFonts w:eastAsia="Times New Roman" w:cs="Consolas"/>
          <w:b w:val="0"/>
          <w:sz w:val="21"/>
          <w:lang w:eastAsia="es-ES_tradnl"/>
        </w:rPr>
      </w:pPr>
      <w:r>
        <w:rPr>
          <w:rFonts w:eastAsia="Times New Roman" w:cs="Consolas"/>
          <w:b w:val="0"/>
          <w:sz w:val="21"/>
          <w:lang w:eastAsia="es-ES_tradnl"/>
        </w:rPr>
        <w:t xml:space="preserve">Rafael </w:t>
      </w:r>
      <w:r w:rsidR="001C47D7">
        <w:rPr>
          <w:rFonts w:eastAsia="Times New Roman" w:cs="Consolas"/>
          <w:b w:val="0"/>
          <w:sz w:val="21"/>
          <w:lang w:eastAsia="es-ES_tradnl"/>
        </w:rPr>
        <w:t>Zulaika (Donostia, 1962</w:t>
      </w:r>
      <w:r w:rsidR="00D52175">
        <w:rPr>
          <w:rFonts w:eastAsia="Times New Roman" w:cs="Consolas"/>
          <w:b w:val="0"/>
          <w:sz w:val="21"/>
          <w:lang w:eastAsia="es-ES_tradnl"/>
        </w:rPr>
        <w:t xml:space="preserve">) 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 xml:space="preserve">ha sido director del </w:t>
      </w:r>
      <w:r w:rsidR="00D52175" w:rsidRPr="00D52175">
        <w:rPr>
          <w:rFonts w:eastAsia="Times New Roman" w:cs="Consolas"/>
          <w:b w:val="0"/>
          <w:bCs w:val="0"/>
          <w:sz w:val="21"/>
          <w:lang w:eastAsia="es-ES_tradnl"/>
        </w:rPr>
        <w:t>Museo Vasco de Baiona</w:t>
      </w:r>
      <w:r w:rsidR="00D52175" w:rsidRPr="00753031">
        <w:rPr>
          <w:rFonts w:eastAsia="Times New Roman" w:cs="Consolas"/>
          <w:bCs w:val="0"/>
          <w:sz w:val="21"/>
          <w:lang w:eastAsia="es-ES_tradnl"/>
        </w:rPr>
        <w:t xml:space="preserve"> </w:t>
      </w:r>
      <w:r w:rsidR="00753031">
        <w:rPr>
          <w:rFonts w:eastAsia="Times New Roman" w:cs="Consolas"/>
          <w:b w:val="0"/>
          <w:sz w:val="21"/>
          <w:lang w:eastAsia="es-ES_tradnl"/>
        </w:rPr>
        <w:t>desde 200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 xml:space="preserve">7 </w:t>
      </w:r>
      <w:r w:rsidR="00D52175">
        <w:rPr>
          <w:rFonts w:eastAsia="Times New Roman" w:cs="Consolas"/>
          <w:b w:val="0"/>
          <w:sz w:val="21"/>
          <w:lang w:eastAsia="es-ES_tradnl"/>
        </w:rPr>
        <w:t xml:space="preserve">hasta el pasado mes de diciembre, cuando dejó esta entidad para incorporarse </w:t>
      </w:r>
      <w:r w:rsidR="00694094">
        <w:rPr>
          <w:rFonts w:eastAsia="Times New Roman" w:cs="Consolas"/>
          <w:b w:val="0"/>
          <w:sz w:val="21"/>
          <w:lang w:eastAsia="es-ES_tradnl"/>
        </w:rPr>
        <w:t>el</w:t>
      </w:r>
      <w:r w:rsidR="00D52175">
        <w:rPr>
          <w:rFonts w:eastAsia="Times New Roman" w:cs="Consolas"/>
          <w:b w:val="0"/>
          <w:sz w:val="21"/>
          <w:lang w:eastAsia="es-ES_tradnl"/>
        </w:rPr>
        <w:t xml:space="preserve"> pasado 2 de enero a la Fundación. </w:t>
      </w:r>
      <w:r w:rsidR="00AD3FB6">
        <w:rPr>
          <w:rFonts w:eastAsia="Times New Roman" w:cs="Consolas"/>
          <w:b w:val="0"/>
          <w:sz w:val="21"/>
          <w:lang w:eastAsia="es-ES_tradnl"/>
        </w:rPr>
        <w:t>E</w:t>
      </w:r>
      <w:r w:rsidR="00AD3FB6" w:rsidRPr="00753031">
        <w:rPr>
          <w:rFonts w:eastAsia="Times New Roman" w:cs="Consolas"/>
          <w:b w:val="0"/>
          <w:sz w:val="21"/>
          <w:lang w:eastAsia="es-ES_tradnl"/>
        </w:rPr>
        <w:t>ntre 1993 y 2003</w:t>
      </w:r>
      <w:r w:rsidR="00D52175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 xml:space="preserve">fue director del Museo San Telmo de Donostia. Licenciado en Historia del Arte, </w:t>
      </w:r>
      <w:r w:rsidR="001C47D7">
        <w:rPr>
          <w:rFonts w:eastAsia="Times New Roman" w:cs="Consolas"/>
          <w:b w:val="0"/>
          <w:sz w:val="21"/>
          <w:lang w:eastAsia="es-ES_tradnl"/>
        </w:rPr>
        <w:t>en</w:t>
      </w:r>
      <w:r w:rsidR="00DD611C" w:rsidRPr="00753031">
        <w:rPr>
          <w:rFonts w:eastAsia="Times New Roman" w:cs="Consolas"/>
          <w:b w:val="0"/>
          <w:sz w:val="21"/>
          <w:lang w:eastAsia="es-ES_tradnl"/>
        </w:rPr>
        <w:t xml:space="preserve"> su trayectoria profesional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1C47D7">
        <w:rPr>
          <w:rFonts w:eastAsia="Times New Roman" w:cs="Consolas"/>
          <w:b w:val="0"/>
          <w:sz w:val="21"/>
          <w:lang w:eastAsia="es-ES_tradnl"/>
        </w:rPr>
        <w:t xml:space="preserve">ha trabajado 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>en el M</w:t>
      </w:r>
      <w:r w:rsidR="00DD611C" w:rsidRPr="00753031">
        <w:rPr>
          <w:rFonts w:eastAsia="Times New Roman" w:cs="Consolas"/>
          <w:b w:val="0"/>
          <w:sz w:val="21"/>
          <w:lang w:eastAsia="es-ES_tradnl"/>
        </w:rPr>
        <w:t>useo de Bellas Artes de Bilbao y también</w:t>
      </w:r>
      <w:r w:rsidR="001C47D7">
        <w:rPr>
          <w:rFonts w:eastAsia="Times New Roman" w:cs="Consolas"/>
          <w:b w:val="0"/>
          <w:sz w:val="21"/>
          <w:lang w:eastAsia="es-ES_tradnl"/>
        </w:rPr>
        <w:t xml:space="preserve"> en</w:t>
      </w:r>
      <w:r w:rsidR="00DD611C" w:rsidRPr="00753031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E57701" w:rsidRPr="00753031">
        <w:rPr>
          <w:rFonts w:eastAsia="Times New Roman" w:cs="Consolas"/>
          <w:b w:val="0"/>
          <w:sz w:val="21"/>
          <w:lang w:eastAsia="es-ES_tradnl"/>
        </w:rPr>
        <w:t xml:space="preserve">el Museo </w:t>
      </w:r>
      <w:r w:rsidR="00D52175">
        <w:rPr>
          <w:rFonts w:eastAsia="Times New Roman" w:cs="Consolas"/>
          <w:b w:val="0"/>
          <w:sz w:val="21"/>
          <w:lang w:eastAsia="es-ES_tradnl"/>
        </w:rPr>
        <w:t xml:space="preserve">Naval de Donostia. </w:t>
      </w:r>
      <w:r w:rsidR="001C47D7" w:rsidRPr="001C47D7">
        <w:rPr>
          <w:rFonts w:eastAsia="Times New Roman" w:cs="Consolas"/>
          <w:b w:val="0"/>
          <w:sz w:val="21"/>
          <w:lang w:eastAsia="es-ES_tradnl"/>
        </w:rPr>
        <w:t>Además tiene una contrastada experiencia en el ámbito de la cooperación transfronteriza e interregional.</w:t>
      </w:r>
    </w:p>
    <w:p w14:paraId="3248D404" w14:textId="77777777" w:rsidR="00A6116B" w:rsidRDefault="00A6116B" w:rsidP="00AD3FB6">
      <w:pPr>
        <w:spacing w:line="276" w:lineRule="auto"/>
        <w:ind w:left="1701"/>
        <w:jc w:val="both"/>
        <w:rPr>
          <w:rFonts w:eastAsia="Times New Roman" w:cs="Consolas"/>
          <w:b w:val="0"/>
          <w:sz w:val="21"/>
          <w:lang w:eastAsia="es-ES_tradnl"/>
        </w:rPr>
      </w:pPr>
    </w:p>
    <w:p w14:paraId="1FDD9BC2" w14:textId="77777777" w:rsidR="00661729" w:rsidRDefault="00A6116B" w:rsidP="00661729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b w:val="0"/>
          <w:sz w:val="21"/>
          <w:lang w:eastAsia="es-ES_tradnl"/>
        </w:rPr>
        <w:t xml:space="preserve">Por su parte </w:t>
      </w:r>
      <w:proofErr w:type="spellStart"/>
      <w:r>
        <w:rPr>
          <w:rFonts w:eastAsia="Times New Roman" w:cs="Consolas"/>
          <w:b w:val="0"/>
          <w:sz w:val="21"/>
          <w:lang w:eastAsia="es-ES_tradnl"/>
        </w:rPr>
        <w:t>Alaia</w:t>
      </w:r>
      <w:proofErr w:type="spellEnd"/>
      <w:r>
        <w:rPr>
          <w:rFonts w:eastAsia="Times New Roman" w:cs="Consolas"/>
          <w:b w:val="0"/>
          <w:sz w:val="21"/>
          <w:lang w:eastAsia="es-ES_tradnl"/>
        </w:rPr>
        <w:t xml:space="preserve"> </w:t>
      </w:r>
      <w:proofErr w:type="spellStart"/>
      <w:r>
        <w:rPr>
          <w:rFonts w:eastAsia="Times New Roman" w:cs="Consolas"/>
          <w:b w:val="0"/>
          <w:sz w:val="21"/>
          <w:lang w:eastAsia="es-ES_tradnl"/>
        </w:rPr>
        <w:t>Berriozabal</w:t>
      </w:r>
      <w:proofErr w:type="spellEnd"/>
      <w:r>
        <w:rPr>
          <w:rFonts w:eastAsia="Times New Roman" w:cs="Consolas"/>
          <w:b w:val="0"/>
          <w:sz w:val="21"/>
          <w:lang w:eastAsia="es-ES_tradnl"/>
        </w:rPr>
        <w:t>, técnica de proyectos, es licenciada en Administración y Dirección de Empresas, y cuenta con formación y experiencia profesional ligada al Desarrollo Humano Sostenible.</w:t>
      </w:r>
    </w:p>
    <w:p w14:paraId="733D3879" w14:textId="77777777" w:rsidR="00661729" w:rsidRDefault="00661729" w:rsidP="00661729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</w:p>
    <w:p w14:paraId="430947AE" w14:textId="78DB34DE" w:rsidR="00B22B21" w:rsidRPr="00661729" w:rsidRDefault="00BF582D" w:rsidP="00661729">
      <w:pPr>
        <w:spacing w:line="276" w:lineRule="auto"/>
        <w:ind w:left="1701"/>
        <w:jc w:val="both"/>
        <w:rPr>
          <w:rFonts w:eastAsia="Times New Roman" w:cs="Consolas"/>
          <w:sz w:val="21"/>
          <w:lang w:eastAsia="es-ES_tradnl"/>
        </w:rPr>
      </w:pPr>
      <w:r>
        <w:rPr>
          <w:rFonts w:eastAsia="Times New Roman" w:cs="Consolas"/>
          <w:b w:val="0"/>
          <w:sz w:val="21"/>
          <w:lang w:eastAsia="es-ES_tradnl"/>
        </w:rPr>
        <w:t xml:space="preserve">La </w:t>
      </w:r>
      <w:r w:rsidR="00566CE6">
        <w:rPr>
          <w:rFonts w:eastAsia="Times New Roman" w:cs="Consolas"/>
          <w:b w:val="0"/>
          <w:sz w:val="21"/>
          <w:lang w:eastAsia="es-ES_tradnl"/>
        </w:rPr>
        <w:t xml:space="preserve">Fundación </w:t>
      </w:r>
      <w:proofErr w:type="spellStart"/>
      <w:r w:rsidR="00B22B21" w:rsidRPr="00AD3FB6"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B22B21" w:rsidRPr="00AD3FB6">
        <w:rPr>
          <w:rFonts w:eastAsia="Times New Roman" w:cs="Consolas"/>
          <w:b w:val="0"/>
          <w:sz w:val="21"/>
          <w:lang w:eastAsia="es-ES_tradnl"/>
        </w:rPr>
        <w:t xml:space="preserve"> señala que, entre 2019 y 2022 </w:t>
      </w:r>
      <w:r w:rsidR="00CA2491">
        <w:rPr>
          <w:rFonts w:eastAsia="Times New Roman" w:cs="Consolas"/>
          <w:b w:val="0"/>
          <w:sz w:val="21"/>
          <w:lang w:eastAsia="es-ES_tradnl"/>
        </w:rPr>
        <w:t xml:space="preserve">“trabajaremos </w:t>
      </w:r>
      <w:r w:rsidR="00B22B21" w:rsidRPr="00AD3FB6">
        <w:rPr>
          <w:rFonts w:eastAsia="Times New Roman" w:cs="Consolas"/>
          <w:b w:val="0"/>
          <w:sz w:val="21"/>
          <w:lang w:eastAsia="es-ES_tradnl"/>
        </w:rPr>
        <w:t>intensamente y en estrecha colaboración con agentes locales e internacionales” para “responder a los retos de la sociedad actual a partir del nuevo conocimiento que se de</w:t>
      </w:r>
      <w:r w:rsidR="00AD3FB6">
        <w:rPr>
          <w:rFonts w:eastAsia="Times New Roman" w:cs="Consolas"/>
          <w:b w:val="0"/>
          <w:sz w:val="21"/>
          <w:lang w:eastAsia="es-ES_tradnl"/>
        </w:rPr>
        <w:t xml:space="preserve">rive del estudio de </w:t>
      </w:r>
      <w:proofErr w:type="spellStart"/>
      <w:r w:rsidR="00AD3FB6"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AD3FB6">
        <w:rPr>
          <w:rFonts w:eastAsia="Times New Roman" w:cs="Consolas"/>
          <w:b w:val="0"/>
          <w:sz w:val="21"/>
          <w:lang w:eastAsia="es-ES_tradnl"/>
        </w:rPr>
        <w:t xml:space="preserve"> y la</w:t>
      </w:r>
      <w:r w:rsidR="00B22B21" w:rsidRPr="00AD3FB6">
        <w:rPr>
          <w:rFonts w:eastAsia="Times New Roman" w:cs="Consolas"/>
          <w:b w:val="0"/>
          <w:sz w:val="21"/>
          <w:lang w:eastAsia="es-ES_tradnl"/>
        </w:rPr>
        <w:t xml:space="preserve"> circunnavegación, un acontecimiento histórico que</w:t>
      </w:r>
      <w:r w:rsidR="00AD3FB6">
        <w:rPr>
          <w:rFonts w:eastAsia="Times New Roman" w:cs="Consolas"/>
          <w:b w:val="0"/>
          <w:sz w:val="21"/>
          <w:lang w:eastAsia="es-ES_tradnl"/>
        </w:rPr>
        <w:t xml:space="preserve"> transformó la sociedad y</w:t>
      </w:r>
      <w:r w:rsidR="00B22B21" w:rsidRPr="00AD3FB6">
        <w:rPr>
          <w:rFonts w:eastAsia="Times New Roman" w:cs="Consolas"/>
          <w:b w:val="0"/>
          <w:sz w:val="21"/>
          <w:lang w:eastAsia="es-ES_tradnl"/>
        </w:rPr>
        <w:t xml:space="preserve"> en el que </w:t>
      </w:r>
      <w:proofErr w:type="spellStart"/>
      <w:r w:rsidR="00B22B21" w:rsidRPr="00AD3FB6"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B22B21" w:rsidRPr="00AD3FB6">
        <w:rPr>
          <w:rFonts w:eastAsia="Times New Roman" w:cs="Consolas"/>
          <w:b w:val="0"/>
          <w:sz w:val="21"/>
          <w:lang w:eastAsia="es-ES_tradnl"/>
        </w:rPr>
        <w:t xml:space="preserve"> fue uno de los principales protagonistas”.</w:t>
      </w:r>
    </w:p>
    <w:p w14:paraId="560FA757" w14:textId="77777777" w:rsidR="00E57701" w:rsidRPr="00AD3FB6" w:rsidRDefault="00E57701" w:rsidP="00AD3FB6">
      <w:pPr>
        <w:spacing w:line="23" w:lineRule="atLeast"/>
        <w:jc w:val="both"/>
        <w:rPr>
          <w:rFonts w:eastAsia="Times New Roman" w:cs="Consolas"/>
          <w:sz w:val="21"/>
          <w:lang w:eastAsia="es-ES_tradnl"/>
        </w:rPr>
      </w:pPr>
    </w:p>
    <w:p w14:paraId="3193993C" w14:textId="77777777" w:rsidR="00D52175" w:rsidRPr="00E718A8" w:rsidRDefault="00A6116B" w:rsidP="0090041C">
      <w:pPr>
        <w:spacing w:line="276" w:lineRule="auto"/>
        <w:ind w:left="1701"/>
        <w:jc w:val="both"/>
        <w:rPr>
          <w:rFonts w:eastAsia="Times New Roman" w:cs="Consolas"/>
          <w:bCs w:val="0"/>
          <w:sz w:val="21"/>
          <w:lang w:eastAsia="es-ES_tradnl"/>
        </w:rPr>
      </w:pPr>
      <w:r>
        <w:rPr>
          <w:rFonts w:eastAsia="Times New Roman" w:cs="Consolas"/>
          <w:b w:val="0"/>
          <w:sz w:val="21"/>
          <w:lang w:eastAsia="es-ES_tradnl"/>
        </w:rPr>
        <w:lastRenderedPageBreak/>
        <w:t xml:space="preserve">Junto con el equipo directivo, </w:t>
      </w:r>
      <w:r w:rsidR="00A51E02">
        <w:rPr>
          <w:rFonts w:eastAsia="Times New Roman" w:cs="Consolas"/>
          <w:b w:val="0"/>
          <w:sz w:val="21"/>
          <w:lang w:eastAsia="es-ES_tradnl"/>
        </w:rPr>
        <w:t xml:space="preserve">la </w:t>
      </w:r>
      <w:r>
        <w:rPr>
          <w:rFonts w:eastAsia="Times New Roman" w:cs="Consolas"/>
          <w:b w:val="0"/>
          <w:sz w:val="21"/>
          <w:lang w:eastAsia="es-ES_tradnl"/>
        </w:rPr>
        <w:t xml:space="preserve">Fundación </w:t>
      </w:r>
      <w:proofErr w:type="spellStart"/>
      <w:r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A51E02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CF16A9">
        <w:rPr>
          <w:rFonts w:eastAsia="Times New Roman" w:cs="Consolas"/>
          <w:b w:val="0"/>
          <w:sz w:val="21"/>
          <w:lang w:eastAsia="es-ES_tradnl"/>
        </w:rPr>
        <w:t xml:space="preserve">cuenta con </w:t>
      </w:r>
      <w:r w:rsidR="00CF16A9" w:rsidRPr="00E64F92">
        <w:rPr>
          <w:rFonts w:eastAsia="Times New Roman" w:cs="Consolas"/>
          <w:b w:val="0"/>
          <w:sz w:val="21"/>
          <w:lang w:eastAsia="es-ES_tradnl"/>
        </w:rPr>
        <w:t>una comisión asesora orientada a realizar propuestas acordes a los objet</w:t>
      </w:r>
      <w:r w:rsidR="00A51E02">
        <w:rPr>
          <w:rFonts w:eastAsia="Times New Roman" w:cs="Consolas"/>
          <w:b w:val="0"/>
          <w:sz w:val="21"/>
          <w:lang w:eastAsia="es-ES_tradnl"/>
        </w:rPr>
        <w:t xml:space="preserve">ivos que pretende, </w:t>
      </w:r>
      <w:r w:rsidR="00AD3FB6">
        <w:rPr>
          <w:rFonts w:eastAsia="Times New Roman" w:cs="Consolas"/>
          <w:b w:val="0"/>
          <w:sz w:val="21"/>
          <w:lang w:eastAsia="es-ES_tradnl"/>
        </w:rPr>
        <w:t xml:space="preserve">y </w:t>
      </w:r>
      <w:r w:rsidR="00CF16A9">
        <w:rPr>
          <w:rFonts w:eastAsia="Times New Roman" w:cs="Consolas"/>
          <w:b w:val="0"/>
          <w:sz w:val="21"/>
          <w:lang w:eastAsia="es-ES_tradnl"/>
        </w:rPr>
        <w:t xml:space="preserve"> está articulando</w:t>
      </w:r>
      <w:r w:rsidR="00CF16A9" w:rsidRPr="00E64F92">
        <w:rPr>
          <w:rFonts w:eastAsia="Times New Roman" w:cs="Consolas"/>
          <w:b w:val="0"/>
          <w:sz w:val="21"/>
          <w:lang w:eastAsia="es-ES_tradnl"/>
        </w:rPr>
        <w:t xml:space="preserve"> un comité científico que regule los contenidos académicos</w:t>
      </w:r>
      <w:r w:rsidR="00B17F28">
        <w:rPr>
          <w:rFonts w:eastAsia="Times New Roman" w:cs="Consolas"/>
          <w:b w:val="0"/>
          <w:sz w:val="21"/>
          <w:lang w:eastAsia="es-ES_tradnl"/>
        </w:rPr>
        <w:t xml:space="preserve">. </w:t>
      </w:r>
      <w:r w:rsidR="00694094">
        <w:rPr>
          <w:rFonts w:eastAsia="Times New Roman" w:cs="Consolas"/>
          <w:b w:val="0"/>
          <w:sz w:val="21"/>
          <w:lang w:eastAsia="es-ES_tradnl"/>
        </w:rPr>
        <w:t>El</w:t>
      </w:r>
      <w:r w:rsidR="00B17F28" w:rsidRPr="00B17F28">
        <w:rPr>
          <w:rFonts w:eastAsia="Times New Roman" w:cs="Consolas"/>
          <w:b w:val="0"/>
          <w:sz w:val="21"/>
          <w:lang w:eastAsia="es-ES_tradnl"/>
        </w:rPr>
        <w:t xml:space="preserve"> órgano de decisión de </w:t>
      </w:r>
      <w:proofErr w:type="spellStart"/>
      <w:r w:rsidR="00CF16A9" w:rsidRPr="00B17F28">
        <w:rPr>
          <w:rFonts w:eastAsia="Times New Roman" w:cs="Consolas"/>
          <w:b w:val="0"/>
          <w:sz w:val="21"/>
          <w:lang w:eastAsia="es-ES_tradnl"/>
        </w:rPr>
        <w:t>Elkano</w:t>
      </w:r>
      <w:proofErr w:type="spellEnd"/>
      <w:r w:rsidR="00CF16A9" w:rsidRPr="00B17F28">
        <w:rPr>
          <w:rFonts w:eastAsia="Times New Roman" w:cs="Consolas"/>
          <w:b w:val="0"/>
          <w:sz w:val="21"/>
          <w:lang w:eastAsia="es-ES_tradnl"/>
        </w:rPr>
        <w:t xml:space="preserve"> </w:t>
      </w:r>
      <w:proofErr w:type="spellStart"/>
      <w:r w:rsidR="00CF16A9" w:rsidRPr="00B17F28">
        <w:rPr>
          <w:rFonts w:eastAsia="Times New Roman" w:cs="Consolas"/>
          <w:b w:val="0"/>
          <w:sz w:val="21"/>
          <w:lang w:eastAsia="es-ES_tradnl"/>
        </w:rPr>
        <w:t>Fundazioa</w:t>
      </w:r>
      <w:proofErr w:type="spellEnd"/>
      <w:r w:rsidR="00CF16A9" w:rsidRPr="00B17F28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B17F28">
        <w:rPr>
          <w:rFonts w:eastAsia="Times New Roman" w:cs="Consolas"/>
          <w:b w:val="0"/>
          <w:sz w:val="21"/>
          <w:lang w:eastAsia="es-ES_tradnl"/>
        </w:rPr>
        <w:t>lo constituye su Patronato, integrado por representantes del</w:t>
      </w:r>
      <w:r w:rsidR="00B17F28" w:rsidRPr="00B17F28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B17F28">
        <w:rPr>
          <w:rFonts w:eastAsia="Times New Roman" w:cs="Consolas"/>
          <w:b w:val="0"/>
          <w:sz w:val="21"/>
          <w:lang w:eastAsia="es-ES_tradnl"/>
        </w:rPr>
        <w:t xml:space="preserve">Ayuntamiento de Getaria, </w:t>
      </w:r>
      <w:r w:rsidR="00694094">
        <w:rPr>
          <w:rFonts w:eastAsia="Times New Roman" w:cs="Consolas"/>
          <w:b w:val="0"/>
          <w:sz w:val="21"/>
          <w:lang w:eastAsia="es-ES_tradnl"/>
        </w:rPr>
        <w:t xml:space="preserve"> </w:t>
      </w:r>
      <w:r w:rsidR="0090041C" w:rsidRPr="00C32C35">
        <w:rPr>
          <w:rFonts w:eastAsia="Times New Roman" w:cs="Consolas"/>
          <w:b w:val="0"/>
          <w:color w:val="000000"/>
          <w:sz w:val="21"/>
          <w:szCs w:val="21"/>
          <w:lang w:eastAsia="es-ES_tradnl"/>
        </w:rPr>
        <w:t xml:space="preserve">Mancomunidad de </w:t>
      </w:r>
      <w:proofErr w:type="spellStart"/>
      <w:r w:rsidR="0090041C" w:rsidRPr="00C32C35">
        <w:rPr>
          <w:rFonts w:eastAsia="Times New Roman" w:cs="Consolas"/>
          <w:b w:val="0"/>
          <w:color w:val="000000"/>
          <w:sz w:val="21"/>
          <w:szCs w:val="21"/>
          <w:lang w:eastAsia="es-ES_tradnl"/>
        </w:rPr>
        <w:t>Urola</w:t>
      </w:r>
      <w:proofErr w:type="spellEnd"/>
      <w:r w:rsidR="0090041C" w:rsidRPr="00C32C35">
        <w:rPr>
          <w:rFonts w:eastAsia="Times New Roman" w:cs="Consolas"/>
          <w:b w:val="0"/>
          <w:color w:val="000000"/>
          <w:sz w:val="21"/>
          <w:szCs w:val="21"/>
          <w:lang w:eastAsia="es-ES_tradnl"/>
        </w:rPr>
        <w:t xml:space="preserve"> Costa</w:t>
      </w:r>
      <w:r w:rsidR="0090041C">
        <w:rPr>
          <w:rFonts w:eastAsia="Times New Roman" w:cs="Consolas"/>
          <w:b w:val="0"/>
          <w:sz w:val="21"/>
          <w:lang w:eastAsia="es-ES_tradnl"/>
        </w:rPr>
        <w:t xml:space="preserve">, </w:t>
      </w:r>
      <w:r w:rsidR="0090041C" w:rsidRPr="00B17F28">
        <w:rPr>
          <w:rFonts w:eastAsia="Times New Roman" w:cs="Consolas"/>
          <w:b w:val="0"/>
          <w:sz w:val="21"/>
          <w:lang w:eastAsia="es-ES_tradnl"/>
        </w:rPr>
        <w:t xml:space="preserve">Diputación Foral de </w:t>
      </w:r>
      <w:proofErr w:type="spellStart"/>
      <w:r w:rsidR="0090041C" w:rsidRPr="00B17F28">
        <w:rPr>
          <w:rFonts w:eastAsia="Times New Roman" w:cs="Consolas"/>
          <w:b w:val="0"/>
          <w:sz w:val="21"/>
          <w:lang w:eastAsia="es-ES_tradnl"/>
        </w:rPr>
        <w:t>Gipuzkoa</w:t>
      </w:r>
      <w:proofErr w:type="spellEnd"/>
      <w:r w:rsidR="0090041C">
        <w:rPr>
          <w:rFonts w:eastAsia="Times New Roman" w:cs="Consolas"/>
          <w:b w:val="0"/>
          <w:sz w:val="21"/>
          <w:lang w:eastAsia="es-ES_tradnl"/>
        </w:rPr>
        <w:t xml:space="preserve"> y </w:t>
      </w:r>
      <w:r w:rsidR="00B17F28">
        <w:rPr>
          <w:rFonts w:eastAsia="Times New Roman" w:cs="Consolas"/>
          <w:b w:val="0"/>
          <w:sz w:val="21"/>
          <w:lang w:eastAsia="es-ES_tradnl"/>
        </w:rPr>
        <w:t>Gobierno vasco</w:t>
      </w:r>
      <w:r w:rsidR="0090041C">
        <w:rPr>
          <w:rFonts w:eastAsia="Times New Roman" w:cs="Consolas"/>
          <w:b w:val="0"/>
          <w:sz w:val="21"/>
          <w:lang w:eastAsia="es-ES_tradnl"/>
        </w:rPr>
        <w:t>.</w:t>
      </w:r>
    </w:p>
    <w:p w14:paraId="066A6A78" w14:textId="77777777" w:rsidR="001C47D7" w:rsidRDefault="001C47D7" w:rsidP="001C47D7">
      <w:pPr>
        <w:pStyle w:val="Prrafodelista"/>
        <w:spacing w:line="23" w:lineRule="atLeast"/>
        <w:ind w:left="1701"/>
        <w:jc w:val="both"/>
        <w:rPr>
          <w:rFonts w:ascii="Helvetica" w:eastAsia="Times New Roman" w:hAnsi="Helvetica" w:cs="Consolas"/>
          <w:bCs/>
          <w:sz w:val="21"/>
          <w:szCs w:val="20"/>
          <w:lang w:val="es-ES_tradnl" w:eastAsia="es-ES_tradnl"/>
        </w:rPr>
      </w:pPr>
      <w:bookmarkStart w:id="0" w:name="_GoBack"/>
      <w:bookmarkEnd w:id="0"/>
    </w:p>
    <w:sectPr w:rsidR="001C47D7" w:rsidSect="00CD6876">
      <w:head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EA79E" w14:textId="77777777" w:rsidR="00BF582D" w:rsidRDefault="00BF582D" w:rsidP="008C56C7">
      <w:r>
        <w:separator/>
      </w:r>
    </w:p>
  </w:endnote>
  <w:endnote w:type="continuationSeparator" w:id="0">
    <w:p w14:paraId="23EACD02" w14:textId="77777777" w:rsidR="00BF582D" w:rsidRDefault="00BF582D" w:rsidP="008C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31EA3" w14:textId="77777777" w:rsidR="00BF582D" w:rsidRDefault="00BF582D" w:rsidP="008C56C7">
      <w:r>
        <w:separator/>
      </w:r>
    </w:p>
  </w:footnote>
  <w:footnote w:type="continuationSeparator" w:id="0">
    <w:p w14:paraId="69D49CE7" w14:textId="77777777" w:rsidR="00BF582D" w:rsidRDefault="00BF582D" w:rsidP="008C56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0FE7A" w14:textId="77777777" w:rsidR="00BF582D" w:rsidRDefault="00BF582D">
    <w:pPr>
      <w:pStyle w:val="Encabezado"/>
    </w:pPr>
    <w:r>
      <w:rPr>
        <w:noProof/>
        <w:lang w:val="es-ES"/>
      </w:rPr>
      <w:drawing>
        <wp:anchor distT="0" distB="0" distL="114300" distR="114300" simplePos="0" relativeHeight="251659264" behindDoc="1" locked="1" layoutInCell="1" allowOverlap="1" wp14:anchorId="3410F534" wp14:editId="099B92A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906145"/>
          <wp:effectExtent l="0" t="0" r="10160" b="8255"/>
          <wp:wrapNone/>
          <wp:docPr id="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sePLANTILL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9061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86901"/>
    <w:multiLevelType w:val="hybridMultilevel"/>
    <w:tmpl w:val="336ABCA0"/>
    <w:lvl w:ilvl="0" w:tplc="0C0A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>
    <w:nsid w:val="16A7328E"/>
    <w:multiLevelType w:val="hybridMultilevel"/>
    <w:tmpl w:val="E8A0F8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5A8E"/>
    <w:multiLevelType w:val="hybridMultilevel"/>
    <w:tmpl w:val="66CE7526"/>
    <w:lvl w:ilvl="0" w:tplc="0C0A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5B9E1812"/>
    <w:multiLevelType w:val="hybridMultilevel"/>
    <w:tmpl w:val="5036877A"/>
    <w:lvl w:ilvl="0" w:tplc="0C0A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6C7"/>
    <w:rsid w:val="00031A53"/>
    <w:rsid w:val="001923B9"/>
    <w:rsid w:val="001C47D7"/>
    <w:rsid w:val="003144B7"/>
    <w:rsid w:val="003B1BCC"/>
    <w:rsid w:val="00433749"/>
    <w:rsid w:val="00460C70"/>
    <w:rsid w:val="00481953"/>
    <w:rsid w:val="00496284"/>
    <w:rsid w:val="004A0617"/>
    <w:rsid w:val="005500BD"/>
    <w:rsid w:val="005669A3"/>
    <w:rsid w:val="00566CE6"/>
    <w:rsid w:val="005E0BE1"/>
    <w:rsid w:val="00661729"/>
    <w:rsid w:val="00694094"/>
    <w:rsid w:val="006B1496"/>
    <w:rsid w:val="00753031"/>
    <w:rsid w:val="00773885"/>
    <w:rsid w:val="007739D2"/>
    <w:rsid w:val="007A0D51"/>
    <w:rsid w:val="00882A7C"/>
    <w:rsid w:val="008C56C7"/>
    <w:rsid w:val="0090041C"/>
    <w:rsid w:val="009422CE"/>
    <w:rsid w:val="009A5B38"/>
    <w:rsid w:val="00A51E02"/>
    <w:rsid w:val="00A6116B"/>
    <w:rsid w:val="00AA4172"/>
    <w:rsid w:val="00AD3FB6"/>
    <w:rsid w:val="00B06C85"/>
    <w:rsid w:val="00B17F28"/>
    <w:rsid w:val="00B22B21"/>
    <w:rsid w:val="00B90235"/>
    <w:rsid w:val="00B955C7"/>
    <w:rsid w:val="00BD7FC3"/>
    <w:rsid w:val="00BF2DD8"/>
    <w:rsid w:val="00BF4485"/>
    <w:rsid w:val="00BF582D"/>
    <w:rsid w:val="00C87E22"/>
    <w:rsid w:val="00C95FB3"/>
    <w:rsid w:val="00CA2491"/>
    <w:rsid w:val="00CD09C4"/>
    <w:rsid w:val="00CD6876"/>
    <w:rsid w:val="00CF16A9"/>
    <w:rsid w:val="00D256DF"/>
    <w:rsid w:val="00D52175"/>
    <w:rsid w:val="00DB20C8"/>
    <w:rsid w:val="00DB4DE9"/>
    <w:rsid w:val="00DD611C"/>
    <w:rsid w:val="00DE4205"/>
    <w:rsid w:val="00E57701"/>
    <w:rsid w:val="00E718A8"/>
    <w:rsid w:val="00E96C75"/>
    <w:rsid w:val="00EE53DE"/>
    <w:rsid w:val="00EF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FC641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b/>
        <w:bCs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56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56C7"/>
  </w:style>
  <w:style w:type="paragraph" w:styleId="Piedepgina">
    <w:name w:val="footer"/>
    <w:basedOn w:val="Normal"/>
    <w:link w:val="PiedepginaCar"/>
    <w:uiPriority w:val="99"/>
    <w:unhideWhenUsed/>
    <w:rsid w:val="008C56C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56C7"/>
  </w:style>
  <w:style w:type="paragraph" w:styleId="Textodeglobo">
    <w:name w:val="Balloon Text"/>
    <w:basedOn w:val="Normal"/>
    <w:link w:val="TextodegloboCar"/>
    <w:uiPriority w:val="99"/>
    <w:semiHidden/>
    <w:unhideWhenUsed/>
    <w:rsid w:val="008C56C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6C7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718A8"/>
    <w:pPr>
      <w:ind w:left="720"/>
      <w:contextualSpacing/>
    </w:pPr>
    <w:rPr>
      <w:rFonts w:asciiTheme="minorHAnsi" w:eastAsiaTheme="minorHAnsi" w:hAnsiTheme="minorHAnsi" w:cstheme="minorBidi"/>
      <w:b w:val="0"/>
      <w:bCs w:val="0"/>
      <w:sz w:val="24"/>
      <w:szCs w:val="24"/>
      <w:lang w:val="es-E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b/>
        <w:bCs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56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56C7"/>
  </w:style>
  <w:style w:type="paragraph" w:styleId="Piedepgina">
    <w:name w:val="footer"/>
    <w:basedOn w:val="Normal"/>
    <w:link w:val="PiedepginaCar"/>
    <w:uiPriority w:val="99"/>
    <w:unhideWhenUsed/>
    <w:rsid w:val="008C56C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56C7"/>
  </w:style>
  <w:style w:type="paragraph" w:styleId="Textodeglobo">
    <w:name w:val="Balloon Text"/>
    <w:basedOn w:val="Normal"/>
    <w:link w:val="TextodegloboCar"/>
    <w:uiPriority w:val="99"/>
    <w:semiHidden/>
    <w:unhideWhenUsed/>
    <w:rsid w:val="008C56C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6C7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718A8"/>
    <w:pPr>
      <w:ind w:left="720"/>
      <w:contextualSpacing/>
    </w:pPr>
    <w:rPr>
      <w:rFonts w:asciiTheme="minorHAnsi" w:eastAsiaTheme="minorHAnsi" w:hAnsiTheme="minorHAnsi" w:cstheme="minorBidi"/>
      <w:b w:val="0"/>
      <w:bCs w:val="0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16EA93-E76D-1848-82B5-6E28F01E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379</Words>
  <Characters>2087</Characters>
  <Application>Microsoft Macintosh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ZARRABEITIA</dc:creator>
  <cp:keywords/>
  <dc:description/>
  <cp:lastModifiedBy>Diego Zarrabeitia</cp:lastModifiedBy>
  <cp:revision>4</cp:revision>
  <cp:lastPrinted>2018-12-11T13:20:00Z</cp:lastPrinted>
  <dcterms:created xsi:type="dcterms:W3CDTF">2019-01-07T11:17:00Z</dcterms:created>
  <dcterms:modified xsi:type="dcterms:W3CDTF">2019-01-08T10:15:00Z</dcterms:modified>
</cp:coreProperties>
</file>